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19" w:rsidRPr="00EB1FEE" w:rsidRDefault="00B95A19" w:rsidP="005B7BD8">
      <w:pPr>
        <w:pStyle w:val="Textebrut"/>
        <w:rPr>
          <w:rFonts w:ascii="Arial" w:hAnsi="Arial" w:cs="Arial"/>
          <w:b/>
          <w:color w:val="7F7F7F" w:themeColor="text1" w:themeTint="80"/>
          <w:sz w:val="24"/>
          <w:szCs w:val="24"/>
          <w:u w:val="single"/>
        </w:rPr>
      </w:pPr>
      <w:r w:rsidRPr="00EB1FEE">
        <w:rPr>
          <w:rFonts w:ascii="Arial" w:hAnsi="Arial" w:cs="Arial"/>
          <w:b/>
          <w:color w:val="7F7F7F" w:themeColor="text1" w:themeTint="80"/>
          <w:sz w:val="24"/>
          <w:szCs w:val="24"/>
          <w:u w:val="single"/>
        </w:rPr>
        <w:t>COMMUNIQU</w:t>
      </w:r>
      <w:r w:rsidR="003A7FC7">
        <w:rPr>
          <w:rFonts w:ascii="Arial" w:hAnsi="Arial" w:cs="Arial"/>
          <w:b/>
          <w:color w:val="7F7F7F" w:themeColor="text1" w:themeTint="80"/>
          <w:sz w:val="24"/>
          <w:szCs w:val="24"/>
          <w:u w:val="single"/>
        </w:rPr>
        <w:t>É</w:t>
      </w:r>
      <w:r w:rsidRPr="00EB1FEE">
        <w:rPr>
          <w:rFonts w:ascii="Arial" w:hAnsi="Arial" w:cs="Arial"/>
          <w:b/>
          <w:color w:val="7F7F7F" w:themeColor="text1" w:themeTint="80"/>
          <w:sz w:val="24"/>
          <w:szCs w:val="24"/>
          <w:u w:val="single"/>
        </w:rPr>
        <w:t xml:space="preserve"> DE PRESSE</w:t>
      </w:r>
    </w:p>
    <w:p w:rsidR="00B95A19" w:rsidRDefault="00B95A19" w:rsidP="005B7BD8">
      <w:pPr>
        <w:pStyle w:val="Textebrut"/>
        <w:rPr>
          <w:b/>
        </w:rPr>
      </w:pPr>
    </w:p>
    <w:p w:rsidR="00062790" w:rsidRDefault="00062790" w:rsidP="00B95A19">
      <w:pPr>
        <w:pStyle w:val="Textebrut"/>
        <w:jc w:val="right"/>
        <w:rPr>
          <w:b/>
        </w:rPr>
      </w:pPr>
    </w:p>
    <w:p w:rsidR="005B7BD8" w:rsidRPr="00AD5A22" w:rsidRDefault="005B7BD8" w:rsidP="00B95A19">
      <w:pPr>
        <w:pStyle w:val="Textebrut"/>
        <w:jc w:val="right"/>
        <w:rPr>
          <w:rFonts w:ascii="Arial" w:hAnsi="Arial" w:cs="Arial"/>
          <w:sz w:val="24"/>
          <w:szCs w:val="22"/>
        </w:rPr>
      </w:pPr>
      <w:r w:rsidRPr="00AD5A22">
        <w:rPr>
          <w:b/>
          <w:sz w:val="24"/>
        </w:rPr>
        <w:tab/>
      </w:r>
      <w:r w:rsidRPr="00AD5A22">
        <w:rPr>
          <w:b/>
          <w:sz w:val="24"/>
        </w:rPr>
        <w:tab/>
      </w:r>
      <w:r w:rsidRPr="00AD5A22">
        <w:rPr>
          <w:b/>
          <w:sz w:val="24"/>
        </w:rPr>
        <w:tab/>
      </w:r>
      <w:r w:rsidRPr="00AD5A22">
        <w:rPr>
          <w:b/>
          <w:sz w:val="24"/>
        </w:rPr>
        <w:tab/>
      </w:r>
      <w:r w:rsidRPr="00AD5A22">
        <w:rPr>
          <w:b/>
          <w:sz w:val="24"/>
        </w:rPr>
        <w:tab/>
      </w:r>
      <w:r w:rsidRPr="00AD5A22">
        <w:rPr>
          <w:rFonts w:ascii="Arial" w:hAnsi="Arial" w:cs="Arial"/>
          <w:sz w:val="24"/>
          <w:szCs w:val="22"/>
        </w:rPr>
        <w:t xml:space="preserve">Strasbourg, le </w:t>
      </w:r>
      <w:r w:rsidR="007D747A">
        <w:rPr>
          <w:rFonts w:ascii="Arial" w:hAnsi="Arial" w:cs="Arial"/>
          <w:sz w:val="24"/>
          <w:szCs w:val="22"/>
        </w:rPr>
        <w:t>12</w:t>
      </w:r>
      <w:bookmarkStart w:id="0" w:name="_GoBack"/>
      <w:bookmarkEnd w:id="0"/>
      <w:r w:rsidR="00E23CA6" w:rsidRPr="00AD5A22">
        <w:rPr>
          <w:rFonts w:ascii="Arial" w:hAnsi="Arial" w:cs="Arial"/>
          <w:sz w:val="24"/>
          <w:szCs w:val="22"/>
        </w:rPr>
        <w:t xml:space="preserve"> </w:t>
      </w:r>
      <w:r w:rsidR="00496669">
        <w:rPr>
          <w:rFonts w:ascii="Arial" w:hAnsi="Arial" w:cs="Arial"/>
          <w:sz w:val="24"/>
          <w:szCs w:val="22"/>
        </w:rPr>
        <w:t>octo</w:t>
      </w:r>
      <w:r w:rsidR="00E23CA6" w:rsidRPr="00AD5A22">
        <w:rPr>
          <w:rFonts w:ascii="Arial" w:hAnsi="Arial" w:cs="Arial"/>
          <w:sz w:val="24"/>
          <w:szCs w:val="22"/>
        </w:rPr>
        <w:t>bre</w:t>
      </w:r>
      <w:r w:rsidR="00B95A19" w:rsidRPr="00AD5A22">
        <w:rPr>
          <w:rFonts w:ascii="Arial" w:hAnsi="Arial" w:cs="Arial"/>
          <w:sz w:val="24"/>
          <w:szCs w:val="22"/>
        </w:rPr>
        <w:t xml:space="preserve"> 2020</w:t>
      </w:r>
    </w:p>
    <w:p w:rsidR="008C5C05" w:rsidRDefault="005B7BD8" w:rsidP="005B7BD8">
      <w:pPr>
        <w:pStyle w:val="Textebrut"/>
        <w:rPr>
          <w:b/>
        </w:rPr>
      </w:pPr>
      <w:r>
        <w:rPr>
          <w:b/>
        </w:rPr>
        <w:t xml:space="preserve"> </w:t>
      </w:r>
    </w:p>
    <w:p w:rsidR="002E1BDF" w:rsidRDefault="002E1BDF" w:rsidP="00E23CA6">
      <w:pPr>
        <w:pStyle w:val="Textebrut"/>
        <w:jc w:val="center"/>
        <w:rPr>
          <w:rFonts w:ascii="Arial" w:hAnsi="Arial" w:cs="Arial"/>
          <w:b/>
          <w:color w:val="000000" w:themeColor="text1"/>
          <w:sz w:val="28"/>
          <w:szCs w:val="26"/>
        </w:rPr>
      </w:pPr>
    </w:p>
    <w:p w:rsidR="00BB39E9" w:rsidRDefault="00BB39E9" w:rsidP="00E23CA6">
      <w:pPr>
        <w:pStyle w:val="Textebrut"/>
        <w:jc w:val="center"/>
        <w:rPr>
          <w:rFonts w:ascii="Arial" w:hAnsi="Arial" w:cs="Arial"/>
          <w:b/>
          <w:color w:val="000000" w:themeColor="text1"/>
          <w:sz w:val="28"/>
          <w:szCs w:val="26"/>
        </w:rPr>
      </w:pPr>
    </w:p>
    <w:p w:rsidR="00A37F3C" w:rsidRPr="002E1BDF" w:rsidRDefault="00061EBA" w:rsidP="00E23CA6">
      <w:pPr>
        <w:pStyle w:val="Textebrut"/>
        <w:jc w:val="center"/>
        <w:rPr>
          <w:rFonts w:ascii="Arial" w:hAnsi="Arial" w:cs="Arial"/>
          <w:b/>
          <w:color w:val="000000" w:themeColor="text1"/>
          <w:sz w:val="28"/>
          <w:szCs w:val="26"/>
        </w:rPr>
      </w:pPr>
      <w:r w:rsidRPr="002E1BDF">
        <w:rPr>
          <w:rFonts w:ascii="Arial" w:hAnsi="Arial" w:cs="Arial"/>
          <w:b/>
          <w:color w:val="000000" w:themeColor="text1"/>
          <w:sz w:val="28"/>
          <w:szCs w:val="26"/>
        </w:rPr>
        <w:t>Des bons plans culturels</w:t>
      </w:r>
      <w:r w:rsidR="00E23CA6" w:rsidRPr="002E1BDF">
        <w:rPr>
          <w:rFonts w:ascii="Arial" w:hAnsi="Arial" w:cs="Arial"/>
          <w:b/>
          <w:color w:val="000000" w:themeColor="text1"/>
          <w:sz w:val="28"/>
          <w:szCs w:val="26"/>
        </w:rPr>
        <w:t xml:space="preserve"> </w:t>
      </w:r>
      <w:r w:rsidRPr="002E1BDF">
        <w:rPr>
          <w:rFonts w:ascii="Arial" w:hAnsi="Arial" w:cs="Arial"/>
          <w:b/>
          <w:color w:val="000000" w:themeColor="text1"/>
          <w:sz w:val="28"/>
          <w:szCs w:val="26"/>
        </w:rPr>
        <w:t xml:space="preserve">pour les </w:t>
      </w:r>
      <w:r w:rsidR="00E23CA6" w:rsidRPr="002E1BDF">
        <w:rPr>
          <w:rFonts w:ascii="Arial" w:hAnsi="Arial" w:cs="Arial"/>
          <w:b/>
          <w:color w:val="000000" w:themeColor="text1"/>
          <w:sz w:val="28"/>
          <w:szCs w:val="26"/>
        </w:rPr>
        <w:t>11-25 ans</w:t>
      </w:r>
    </w:p>
    <w:p w:rsidR="00597D49" w:rsidRDefault="00597D49" w:rsidP="00B40BAE">
      <w:pPr>
        <w:pStyle w:val="Textebrut"/>
        <w:jc w:val="both"/>
        <w:rPr>
          <w:b/>
          <w:i/>
        </w:rPr>
      </w:pPr>
    </w:p>
    <w:p w:rsidR="008C5C05" w:rsidRDefault="008C5C05" w:rsidP="00B40BAE">
      <w:pPr>
        <w:pStyle w:val="Textebrut"/>
        <w:jc w:val="both"/>
        <w:rPr>
          <w:b/>
          <w:i/>
        </w:rPr>
      </w:pPr>
    </w:p>
    <w:p w:rsidR="00BB39E9" w:rsidRDefault="00BB39E9" w:rsidP="00B40BAE">
      <w:pPr>
        <w:pStyle w:val="Textebrut"/>
        <w:jc w:val="both"/>
        <w:rPr>
          <w:b/>
          <w:i/>
        </w:rPr>
      </w:pPr>
    </w:p>
    <w:p w:rsidR="00A37F3C" w:rsidRPr="00D15CE1" w:rsidRDefault="00D15CE1" w:rsidP="00D15CE1">
      <w:pPr>
        <w:pStyle w:val="Sansinterligne"/>
        <w:jc w:val="both"/>
        <w:rPr>
          <w:rFonts w:ascii="Arial" w:hAnsi="Arial" w:cs="Arial"/>
          <w:b/>
          <w:sz w:val="24"/>
          <w:szCs w:val="24"/>
        </w:rPr>
      </w:pPr>
      <w:r>
        <w:rPr>
          <w:rFonts w:ascii="Arial" w:hAnsi="Arial" w:cs="Arial"/>
          <w:b/>
          <w:sz w:val="24"/>
          <w:szCs w:val="24"/>
        </w:rPr>
        <w:t>Depuis 1994, la C</w:t>
      </w:r>
      <w:r w:rsidRPr="00D15CE1">
        <w:rPr>
          <w:rFonts w:ascii="Arial" w:hAnsi="Arial" w:cs="Arial"/>
          <w:b/>
          <w:sz w:val="24"/>
          <w:szCs w:val="24"/>
        </w:rPr>
        <w:t>arte Atout Voir permet aux jeunes de 11 à 25 ans non étudiants, habitant ou scolarisés dans l'Eurométropole de Strasbourg (les étudiants des établissements non conventionnées Carte Culture sont aussi concernés) de bénéficier de tarifs préférentiels pour leurs activités culturelles.</w:t>
      </w:r>
    </w:p>
    <w:p w:rsidR="008B5ED8" w:rsidRPr="00D15CE1" w:rsidRDefault="008B5ED8" w:rsidP="00D15CE1">
      <w:pPr>
        <w:pStyle w:val="Sansinterligne"/>
        <w:jc w:val="both"/>
        <w:rPr>
          <w:rFonts w:ascii="Arial" w:hAnsi="Arial" w:cs="Arial"/>
          <w:sz w:val="24"/>
          <w:szCs w:val="24"/>
        </w:rPr>
      </w:pPr>
    </w:p>
    <w:p w:rsidR="00D15CE1" w:rsidRPr="00D15CE1" w:rsidRDefault="00D15CE1" w:rsidP="00D15CE1">
      <w:pPr>
        <w:pStyle w:val="Sansinterligne"/>
        <w:jc w:val="both"/>
        <w:rPr>
          <w:rFonts w:ascii="Arial" w:hAnsi="Arial" w:cs="Arial"/>
          <w:sz w:val="24"/>
          <w:szCs w:val="24"/>
        </w:rPr>
      </w:pPr>
      <w:r w:rsidRPr="00D15CE1">
        <w:rPr>
          <w:rFonts w:ascii="Arial" w:hAnsi="Arial" w:cs="Arial"/>
          <w:sz w:val="24"/>
          <w:szCs w:val="24"/>
        </w:rPr>
        <w:t xml:space="preserve">La pratique culturelle est importante dans la construction du jeune adulte, notamment dans cette tranche d’âge charnière où ils ont tendance à s’en éloigner. </w:t>
      </w:r>
      <w:r w:rsidR="009E1D59" w:rsidRPr="00D15CE1">
        <w:rPr>
          <w:rFonts w:ascii="Arial" w:hAnsi="Arial" w:cs="Arial"/>
          <w:sz w:val="24"/>
          <w:szCs w:val="24"/>
        </w:rPr>
        <w:t>Sou</w:t>
      </w:r>
      <w:r w:rsidR="004B2976">
        <w:rPr>
          <w:rFonts w:ascii="Arial" w:hAnsi="Arial" w:cs="Arial"/>
          <w:sz w:val="24"/>
          <w:szCs w:val="24"/>
        </w:rPr>
        <w:t xml:space="preserve">haitant </w:t>
      </w:r>
      <w:r w:rsidR="00A82A57">
        <w:rPr>
          <w:rFonts w:ascii="Arial" w:hAnsi="Arial" w:cs="Arial"/>
          <w:sz w:val="24"/>
          <w:szCs w:val="24"/>
        </w:rPr>
        <w:t>favoriser l’accessibilité à la culture à la</w:t>
      </w:r>
      <w:r w:rsidR="009E1D59" w:rsidRPr="00D15CE1">
        <w:rPr>
          <w:rFonts w:ascii="Arial" w:hAnsi="Arial" w:cs="Arial"/>
          <w:sz w:val="24"/>
          <w:szCs w:val="24"/>
        </w:rPr>
        <w:t xml:space="preserve"> jeune génération, l’Eurométropole </w:t>
      </w:r>
      <w:r>
        <w:rPr>
          <w:rFonts w:ascii="Arial" w:hAnsi="Arial" w:cs="Arial"/>
          <w:sz w:val="24"/>
          <w:szCs w:val="24"/>
        </w:rPr>
        <w:t>et la DRAC Grand Est</w:t>
      </w:r>
      <w:r w:rsidR="00393AF3">
        <w:rPr>
          <w:rFonts w:ascii="Arial" w:hAnsi="Arial" w:cs="Arial"/>
          <w:sz w:val="24"/>
          <w:szCs w:val="24"/>
        </w:rPr>
        <w:t xml:space="preserve"> (Direction Régionale des Affaires Culturelles) </w:t>
      </w:r>
      <w:r w:rsidR="009E1D59" w:rsidRPr="00D15CE1">
        <w:rPr>
          <w:rFonts w:ascii="Arial" w:hAnsi="Arial" w:cs="Arial"/>
          <w:sz w:val="24"/>
          <w:szCs w:val="24"/>
        </w:rPr>
        <w:t>propose</w:t>
      </w:r>
      <w:r>
        <w:rPr>
          <w:rFonts w:ascii="Arial" w:hAnsi="Arial" w:cs="Arial"/>
          <w:sz w:val="24"/>
          <w:szCs w:val="24"/>
        </w:rPr>
        <w:t>nt</w:t>
      </w:r>
      <w:r w:rsidR="009E1D59" w:rsidRPr="00D15CE1">
        <w:rPr>
          <w:rFonts w:ascii="Arial" w:hAnsi="Arial" w:cs="Arial"/>
          <w:sz w:val="24"/>
          <w:szCs w:val="24"/>
        </w:rPr>
        <w:t xml:space="preserve"> </w:t>
      </w:r>
      <w:r w:rsidR="009D7BD5">
        <w:rPr>
          <w:rFonts w:ascii="Arial" w:hAnsi="Arial" w:cs="Arial"/>
          <w:sz w:val="24"/>
          <w:szCs w:val="24"/>
        </w:rPr>
        <w:t xml:space="preserve">cette </w:t>
      </w:r>
      <w:r w:rsidR="009E1D59" w:rsidRPr="00D15CE1">
        <w:rPr>
          <w:rFonts w:ascii="Arial" w:hAnsi="Arial" w:cs="Arial"/>
          <w:sz w:val="24"/>
          <w:szCs w:val="24"/>
        </w:rPr>
        <w:t>carte</w:t>
      </w:r>
      <w:r w:rsidR="00A82A57">
        <w:rPr>
          <w:rFonts w:ascii="Arial" w:hAnsi="Arial" w:cs="Arial"/>
          <w:sz w:val="24"/>
          <w:szCs w:val="24"/>
        </w:rPr>
        <w:t xml:space="preserve"> qui leur permet de profiter de nombreux a</w:t>
      </w:r>
      <w:r w:rsidR="009E1D59" w:rsidRPr="00D15CE1">
        <w:rPr>
          <w:rFonts w:ascii="Arial" w:hAnsi="Arial" w:cs="Arial"/>
          <w:sz w:val="24"/>
          <w:szCs w:val="24"/>
        </w:rPr>
        <w:t>vantages</w:t>
      </w:r>
      <w:r>
        <w:rPr>
          <w:rFonts w:ascii="Arial" w:hAnsi="Arial" w:cs="Arial"/>
          <w:sz w:val="24"/>
          <w:szCs w:val="24"/>
        </w:rPr>
        <w:t>.</w:t>
      </w:r>
      <w:r w:rsidR="009E1D59" w:rsidRPr="00D15CE1">
        <w:rPr>
          <w:rFonts w:ascii="Arial" w:hAnsi="Arial" w:cs="Arial"/>
          <w:sz w:val="24"/>
          <w:szCs w:val="24"/>
        </w:rPr>
        <w:t xml:space="preserve"> </w:t>
      </w:r>
    </w:p>
    <w:p w:rsidR="00912703" w:rsidRPr="00D15CE1" w:rsidRDefault="00D15CE1" w:rsidP="00D15CE1">
      <w:pPr>
        <w:pStyle w:val="Sansinterligne"/>
        <w:jc w:val="both"/>
        <w:rPr>
          <w:rFonts w:ascii="Arial" w:hAnsi="Arial" w:cs="Arial"/>
          <w:sz w:val="24"/>
          <w:szCs w:val="24"/>
        </w:rPr>
      </w:pPr>
      <w:r w:rsidRPr="00D15CE1">
        <w:rPr>
          <w:rFonts w:ascii="Arial" w:hAnsi="Arial" w:cs="Arial"/>
          <w:sz w:val="24"/>
          <w:szCs w:val="24"/>
        </w:rPr>
        <w:br/>
      </w:r>
      <w:r w:rsidRPr="00D15CE1">
        <w:rPr>
          <w:rFonts w:ascii="Arial" w:hAnsi="Arial" w:cs="Arial"/>
          <w:b/>
          <w:sz w:val="24"/>
          <w:szCs w:val="24"/>
        </w:rPr>
        <w:t xml:space="preserve">47 </w:t>
      </w:r>
      <w:r w:rsidR="009E1D59" w:rsidRPr="00D15CE1">
        <w:rPr>
          <w:rFonts w:ascii="Arial" w:hAnsi="Arial" w:cs="Arial"/>
          <w:b/>
          <w:sz w:val="24"/>
          <w:szCs w:val="24"/>
        </w:rPr>
        <w:t>établissements</w:t>
      </w:r>
      <w:r w:rsidR="009E1D59" w:rsidRPr="00D15CE1">
        <w:rPr>
          <w:rFonts w:ascii="Arial" w:hAnsi="Arial" w:cs="Arial"/>
          <w:sz w:val="24"/>
          <w:szCs w:val="24"/>
        </w:rPr>
        <w:t xml:space="preserve"> sont partenaires de cette </w:t>
      </w:r>
      <w:r w:rsidR="009E1D59" w:rsidRPr="009D7BD5">
        <w:rPr>
          <w:rFonts w:ascii="Arial" w:hAnsi="Arial" w:cs="Arial"/>
          <w:b/>
          <w:sz w:val="24"/>
          <w:szCs w:val="24"/>
        </w:rPr>
        <w:t xml:space="preserve">carte </w:t>
      </w:r>
      <w:r w:rsidR="009079DF" w:rsidRPr="009D7BD5">
        <w:rPr>
          <w:rFonts w:ascii="Arial" w:hAnsi="Arial" w:cs="Arial"/>
          <w:b/>
          <w:sz w:val="24"/>
          <w:szCs w:val="24"/>
        </w:rPr>
        <w:t xml:space="preserve">annuelle </w:t>
      </w:r>
      <w:r w:rsidR="009E1D59" w:rsidRPr="009D7BD5">
        <w:rPr>
          <w:rFonts w:ascii="Arial" w:hAnsi="Arial" w:cs="Arial"/>
          <w:b/>
          <w:sz w:val="24"/>
          <w:szCs w:val="24"/>
        </w:rPr>
        <w:t>qui coûte</w:t>
      </w:r>
      <w:r w:rsidR="009E1D59" w:rsidRPr="00D15CE1">
        <w:rPr>
          <w:rFonts w:ascii="Arial" w:hAnsi="Arial" w:cs="Arial"/>
          <w:sz w:val="24"/>
          <w:szCs w:val="24"/>
        </w:rPr>
        <w:t xml:space="preserve"> </w:t>
      </w:r>
      <w:r w:rsidR="009E1D59" w:rsidRPr="00D15CE1">
        <w:rPr>
          <w:rFonts w:ascii="Arial" w:hAnsi="Arial" w:cs="Arial"/>
          <w:b/>
          <w:sz w:val="24"/>
          <w:szCs w:val="24"/>
        </w:rPr>
        <w:t>7 €</w:t>
      </w:r>
      <w:r w:rsidR="00106214" w:rsidRPr="00D15CE1">
        <w:rPr>
          <w:rFonts w:ascii="Arial" w:hAnsi="Arial" w:cs="Arial"/>
          <w:sz w:val="24"/>
          <w:szCs w:val="24"/>
        </w:rPr>
        <w:t xml:space="preserve">. Elle </w:t>
      </w:r>
      <w:r w:rsidR="00D45B61" w:rsidRPr="00D15CE1">
        <w:rPr>
          <w:rFonts w:ascii="Arial" w:hAnsi="Arial" w:cs="Arial"/>
          <w:sz w:val="24"/>
          <w:szCs w:val="24"/>
        </w:rPr>
        <w:t xml:space="preserve">permet de bénéficier </w:t>
      </w:r>
      <w:r w:rsidR="00912703" w:rsidRPr="00D15CE1">
        <w:rPr>
          <w:rFonts w:ascii="Arial" w:hAnsi="Arial" w:cs="Arial"/>
          <w:sz w:val="24"/>
          <w:szCs w:val="24"/>
        </w:rPr>
        <w:t>de la place de cinéma à 5 €</w:t>
      </w:r>
      <w:r w:rsidR="00106214" w:rsidRPr="00D15CE1">
        <w:rPr>
          <w:rFonts w:ascii="Arial" w:hAnsi="Arial" w:cs="Arial"/>
          <w:sz w:val="24"/>
          <w:szCs w:val="24"/>
        </w:rPr>
        <w:t xml:space="preserve">, de la gratuité </w:t>
      </w:r>
      <w:r w:rsidR="00912703" w:rsidRPr="00D15CE1">
        <w:rPr>
          <w:rFonts w:ascii="Arial" w:hAnsi="Arial" w:cs="Arial"/>
          <w:sz w:val="24"/>
          <w:szCs w:val="24"/>
        </w:rPr>
        <w:t>dans l’ensemble des m</w:t>
      </w:r>
      <w:r w:rsidR="00106214" w:rsidRPr="00D15CE1">
        <w:rPr>
          <w:rFonts w:ascii="Arial" w:hAnsi="Arial" w:cs="Arial"/>
          <w:sz w:val="24"/>
          <w:szCs w:val="24"/>
        </w:rPr>
        <w:t xml:space="preserve">usées de la Ville de Strasbourg et des </w:t>
      </w:r>
      <w:r w:rsidR="00225179" w:rsidRPr="00D15CE1">
        <w:rPr>
          <w:rFonts w:ascii="Arial" w:hAnsi="Arial" w:cs="Arial"/>
          <w:sz w:val="24"/>
          <w:szCs w:val="24"/>
        </w:rPr>
        <w:t>pla</w:t>
      </w:r>
      <w:r w:rsidR="00BF32D7" w:rsidRPr="00D15CE1">
        <w:rPr>
          <w:rFonts w:ascii="Arial" w:hAnsi="Arial" w:cs="Arial"/>
          <w:sz w:val="24"/>
          <w:szCs w:val="24"/>
        </w:rPr>
        <w:t xml:space="preserve">ces de spectacle </w:t>
      </w:r>
      <w:r w:rsidR="00106214" w:rsidRPr="00D15CE1">
        <w:rPr>
          <w:rFonts w:ascii="Arial" w:hAnsi="Arial" w:cs="Arial"/>
          <w:sz w:val="24"/>
          <w:szCs w:val="24"/>
        </w:rPr>
        <w:t xml:space="preserve">dans divers lieux </w:t>
      </w:r>
      <w:r w:rsidR="00A82A57">
        <w:rPr>
          <w:rFonts w:ascii="Arial" w:hAnsi="Arial" w:cs="Arial"/>
          <w:sz w:val="24"/>
          <w:szCs w:val="24"/>
        </w:rPr>
        <w:t xml:space="preserve">et festivals </w:t>
      </w:r>
      <w:r w:rsidR="00106214" w:rsidRPr="00D15CE1">
        <w:rPr>
          <w:rFonts w:ascii="Arial" w:hAnsi="Arial" w:cs="Arial"/>
          <w:sz w:val="24"/>
          <w:szCs w:val="24"/>
        </w:rPr>
        <w:t xml:space="preserve">à </w:t>
      </w:r>
      <w:r w:rsidR="00BF32D7" w:rsidRPr="00D15CE1">
        <w:rPr>
          <w:rFonts w:ascii="Arial" w:hAnsi="Arial" w:cs="Arial"/>
          <w:sz w:val="24"/>
          <w:szCs w:val="24"/>
        </w:rPr>
        <w:t>6 €.</w:t>
      </w:r>
    </w:p>
    <w:p w:rsidR="00496669" w:rsidRPr="00D15CE1" w:rsidRDefault="00496669" w:rsidP="00D15CE1">
      <w:pPr>
        <w:pStyle w:val="Sansinterligne"/>
        <w:rPr>
          <w:rFonts w:ascii="Arial" w:hAnsi="Arial" w:cs="Arial"/>
          <w:sz w:val="24"/>
          <w:szCs w:val="24"/>
        </w:rPr>
      </w:pPr>
    </w:p>
    <w:p w:rsidR="00BF32D7" w:rsidRPr="00AD5A22" w:rsidRDefault="00BF32D7" w:rsidP="00B95A19">
      <w:pPr>
        <w:pStyle w:val="Textebrut"/>
        <w:jc w:val="both"/>
        <w:rPr>
          <w:rFonts w:ascii="Arial" w:hAnsi="Arial" w:cs="Arial"/>
          <w:b/>
          <w:sz w:val="24"/>
          <w:szCs w:val="24"/>
        </w:rPr>
      </w:pPr>
      <w:r w:rsidRPr="00AD5A22">
        <w:rPr>
          <w:rFonts w:ascii="Arial" w:hAnsi="Arial" w:cs="Arial"/>
          <w:b/>
          <w:sz w:val="24"/>
          <w:szCs w:val="24"/>
        </w:rPr>
        <w:t>Où l’acheter ?</w:t>
      </w:r>
    </w:p>
    <w:p w:rsidR="00BF32D7" w:rsidRPr="00AD5A22" w:rsidRDefault="00BF32D7" w:rsidP="00B95A19">
      <w:pPr>
        <w:pStyle w:val="Textebrut"/>
        <w:jc w:val="both"/>
        <w:rPr>
          <w:rFonts w:ascii="Arial" w:hAnsi="Arial" w:cs="Arial"/>
          <w:sz w:val="24"/>
          <w:szCs w:val="24"/>
        </w:rPr>
      </w:pPr>
    </w:p>
    <w:p w:rsidR="009D7BD5" w:rsidRDefault="00D45B61" w:rsidP="00B95A19">
      <w:pPr>
        <w:pStyle w:val="Textebrut"/>
        <w:jc w:val="both"/>
        <w:rPr>
          <w:rFonts w:ascii="Arial" w:hAnsi="Arial" w:cs="Arial"/>
          <w:sz w:val="24"/>
          <w:szCs w:val="24"/>
        </w:rPr>
      </w:pPr>
      <w:r w:rsidRPr="00AD5A22">
        <w:rPr>
          <w:rFonts w:ascii="Arial" w:hAnsi="Arial" w:cs="Arial"/>
          <w:sz w:val="24"/>
          <w:szCs w:val="24"/>
        </w:rPr>
        <w:t xml:space="preserve">La Carte Atout </w:t>
      </w:r>
      <w:r w:rsidR="007F76CD">
        <w:rPr>
          <w:rFonts w:ascii="Arial" w:hAnsi="Arial" w:cs="Arial"/>
          <w:sz w:val="24"/>
          <w:szCs w:val="24"/>
        </w:rPr>
        <w:t>V</w:t>
      </w:r>
      <w:r w:rsidRPr="00AD5A22">
        <w:rPr>
          <w:rFonts w:ascii="Arial" w:hAnsi="Arial" w:cs="Arial"/>
          <w:sz w:val="24"/>
          <w:szCs w:val="24"/>
        </w:rPr>
        <w:t>oir est disponible depuis le 1</w:t>
      </w:r>
      <w:r w:rsidRPr="00AD5A22">
        <w:rPr>
          <w:rFonts w:ascii="Arial" w:hAnsi="Arial" w:cs="Arial"/>
          <w:sz w:val="24"/>
          <w:szCs w:val="24"/>
          <w:vertAlign w:val="superscript"/>
        </w:rPr>
        <w:t>er</w:t>
      </w:r>
      <w:r w:rsidRPr="00AD5A22">
        <w:rPr>
          <w:rFonts w:ascii="Arial" w:hAnsi="Arial" w:cs="Arial"/>
          <w:sz w:val="24"/>
          <w:szCs w:val="24"/>
        </w:rPr>
        <w:t xml:space="preserve"> septembre au 5</w:t>
      </w:r>
      <w:r w:rsidRPr="00AD5A22">
        <w:rPr>
          <w:rFonts w:ascii="Arial" w:hAnsi="Arial" w:cs="Arial"/>
          <w:sz w:val="24"/>
          <w:szCs w:val="24"/>
          <w:vertAlign w:val="superscript"/>
        </w:rPr>
        <w:t>e</w:t>
      </w:r>
      <w:r w:rsidRPr="00AD5A22">
        <w:rPr>
          <w:rFonts w:ascii="Arial" w:hAnsi="Arial" w:cs="Arial"/>
          <w:sz w:val="24"/>
          <w:szCs w:val="24"/>
        </w:rPr>
        <w:t xml:space="preserve"> Lieu </w:t>
      </w:r>
      <w:r w:rsidR="009D7BD5">
        <w:rPr>
          <w:rFonts w:ascii="Arial" w:hAnsi="Arial" w:cs="Arial"/>
          <w:sz w:val="24"/>
          <w:szCs w:val="24"/>
        </w:rPr>
        <w:t xml:space="preserve">à </w:t>
      </w:r>
      <w:r w:rsidRPr="00AD5A22">
        <w:rPr>
          <w:rFonts w:ascii="Arial" w:hAnsi="Arial" w:cs="Arial"/>
          <w:sz w:val="24"/>
          <w:szCs w:val="24"/>
        </w:rPr>
        <w:t xml:space="preserve">Strasbourg, à l’Illiade d’Illkirch-Graffenstaden, à la Maison des Arts de Lingolsheim, à la Mairie de Mundolsheim et à la Bibliothèque de Plobsheim. </w:t>
      </w:r>
    </w:p>
    <w:p w:rsidR="009D7BD5" w:rsidRDefault="009D7BD5" w:rsidP="00B95A19">
      <w:pPr>
        <w:pStyle w:val="Textebrut"/>
        <w:jc w:val="both"/>
        <w:rPr>
          <w:rFonts w:ascii="Arial" w:hAnsi="Arial" w:cs="Arial"/>
          <w:sz w:val="24"/>
          <w:szCs w:val="24"/>
        </w:rPr>
      </w:pPr>
    </w:p>
    <w:p w:rsidR="00D45B61" w:rsidRDefault="00D45B61" w:rsidP="00B95A19">
      <w:pPr>
        <w:pStyle w:val="Textebrut"/>
        <w:jc w:val="both"/>
        <w:rPr>
          <w:rFonts w:ascii="Arial" w:hAnsi="Arial" w:cs="Arial"/>
          <w:sz w:val="24"/>
          <w:szCs w:val="24"/>
        </w:rPr>
      </w:pPr>
      <w:r w:rsidRPr="00AD5A22">
        <w:rPr>
          <w:rFonts w:ascii="Arial" w:hAnsi="Arial" w:cs="Arial"/>
          <w:sz w:val="24"/>
          <w:szCs w:val="24"/>
        </w:rPr>
        <w:t>Pour se la procurer, il suffit d’apporter une photo d’identité, une pièce d’identité et un certificat de scolarité (ou un contrat de travail et une attestation de domicile en fonction de la situation). </w:t>
      </w:r>
    </w:p>
    <w:p w:rsidR="002E1BDF" w:rsidRDefault="002E1BDF" w:rsidP="00B95A19">
      <w:pPr>
        <w:pStyle w:val="Textebrut"/>
        <w:jc w:val="both"/>
        <w:rPr>
          <w:rFonts w:ascii="Arial" w:hAnsi="Arial" w:cs="Arial"/>
          <w:sz w:val="24"/>
          <w:szCs w:val="24"/>
        </w:rPr>
      </w:pPr>
    </w:p>
    <w:p w:rsidR="00D15CE1" w:rsidRDefault="00D15CE1" w:rsidP="009D7BD5">
      <w:pPr>
        <w:pStyle w:val="Sansinterligne"/>
        <w:jc w:val="both"/>
        <w:rPr>
          <w:rFonts w:ascii="Arial" w:hAnsi="Arial" w:cs="Arial"/>
          <w:sz w:val="24"/>
          <w:szCs w:val="24"/>
        </w:rPr>
      </w:pPr>
      <w:r>
        <w:rPr>
          <w:rFonts w:ascii="Arial" w:hAnsi="Arial" w:cs="Arial"/>
          <w:sz w:val="24"/>
          <w:szCs w:val="24"/>
        </w:rPr>
        <w:t>Au 5</w:t>
      </w:r>
      <w:r w:rsidRPr="00D15CE1">
        <w:rPr>
          <w:rFonts w:ascii="Arial" w:hAnsi="Arial" w:cs="Arial"/>
          <w:sz w:val="24"/>
          <w:szCs w:val="24"/>
          <w:vertAlign w:val="superscript"/>
        </w:rPr>
        <w:t>e</w:t>
      </w:r>
      <w:r>
        <w:rPr>
          <w:rFonts w:ascii="Arial" w:hAnsi="Arial" w:cs="Arial"/>
          <w:sz w:val="24"/>
          <w:szCs w:val="24"/>
        </w:rPr>
        <w:t xml:space="preserve"> Lieu, les jeunes pourront également se faire conseiller, voire même repartir avec un programme sur mesure en fonction de leurs envies, de leurs attentes et de leur curiosité.</w:t>
      </w:r>
    </w:p>
    <w:p w:rsidR="00D15CE1" w:rsidRDefault="00D15CE1" w:rsidP="00B95A19">
      <w:pPr>
        <w:pStyle w:val="Textebrut"/>
        <w:jc w:val="both"/>
        <w:rPr>
          <w:rFonts w:ascii="Arial" w:hAnsi="Arial" w:cs="Arial"/>
          <w:sz w:val="24"/>
          <w:szCs w:val="24"/>
        </w:rPr>
      </w:pPr>
    </w:p>
    <w:p w:rsidR="002E1BDF" w:rsidRPr="007F76CD" w:rsidRDefault="002E1BDF" w:rsidP="002E1BDF">
      <w:pPr>
        <w:pStyle w:val="Textebrut"/>
        <w:jc w:val="both"/>
        <w:rPr>
          <w:rFonts w:ascii="Arial" w:hAnsi="Arial" w:cs="Arial"/>
          <w:sz w:val="24"/>
          <w:szCs w:val="24"/>
        </w:rPr>
      </w:pPr>
      <w:r w:rsidRPr="007F76CD">
        <w:rPr>
          <w:rFonts w:ascii="Arial" w:hAnsi="Arial" w:cs="Arial"/>
          <w:sz w:val="24"/>
          <w:szCs w:val="24"/>
        </w:rPr>
        <w:t xml:space="preserve">L’ensemble des lieux partenaires </w:t>
      </w:r>
      <w:r w:rsidR="007F76CD" w:rsidRPr="007F76CD">
        <w:rPr>
          <w:rFonts w:ascii="Arial" w:hAnsi="Arial" w:cs="Arial"/>
          <w:sz w:val="24"/>
          <w:szCs w:val="24"/>
        </w:rPr>
        <w:t>est</w:t>
      </w:r>
      <w:r w:rsidRPr="007F76CD">
        <w:rPr>
          <w:rFonts w:ascii="Arial" w:hAnsi="Arial" w:cs="Arial"/>
          <w:sz w:val="24"/>
          <w:szCs w:val="24"/>
        </w:rPr>
        <w:t xml:space="preserve"> disponible sur</w:t>
      </w:r>
      <w:r w:rsidR="00106214" w:rsidRPr="007F76CD">
        <w:rPr>
          <w:rFonts w:ascii="Arial" w:hAnsi="Arial" w:cs="Arial"/>
          <w:sz w:val="24"/>
          <w:szCs w:val="24"/>
        </w:rPr>
        <w:t xml:space="preserve"> </w:t>
      </w:r>
      <w:hyperlink r:id="rId8" w:history="1">
        <w:r w:rsidRPr="007F76CD">
          <w:rPr>
            <w:rStyle w:val="Lienhypertexte"/>
            <w:rFonts w:ascii="Arial" w:hAnsi="Arial" w:cs="Arial"/>
            <w:sz w:val="24"/>
            <w:szCs w:val="24"/>
          </w:rPr>
          <w:t>strasbourg.eu/carte-atout-voir</w:t>
        </w:r>
      </w:hyperlink>
      <w:r w:rsidRPr="007F76CD">
        <w:rPr>
          <w:rFonts w:ascii="Arial" w:hAnsi="Arial" w:cs="Arial"/>
          <w:sz w:val="24"/>
          <w:szCs w:val="24"/>
        </w:rPr>
        <w:t xml:space="preserve"> </w:t>
      </w:r>
    </w:p>
    <w:p w:rsidR="008C5C05" w:rsidRDefault="008C5C05" w:rsidP="00486B08">
      <w:pPr>
        <w:pStyle w:val="Pieddepage"/>
        <w:pBdr>
          <w:bottom w:val="single" w:sz="4" w:space="1" w:color="auto"/>
        </w:pBdr>
        <w:jc w:val="center"/>
        <w:rPr>
          <w:rFonts w:ascii="Arial" w:hAnsi="Arial" w:cs="Arial"/>
          <w:sz w:val="20"/>
          <w:szCs w:val="20"/>
        </w:rPr>
      </w:pPr>
    </w:p>
    <w:p w:rsidR="00225179" w:rsidRDefault="00225179" w:rsidP="00486B08">
      <w:pPr>
        <w:pStyle w:val="Pieddepage"/>
        <w:pBdr>
          <w:bottom w:val="single" w:sz="4" w:space="1" w:color="auto"/>
        </w:pBdr>
        <w:jc w:val="center"/>
        <w:rPr>
          <w:rFonts w:ascii="Arial" w:hAnsi="Arial" w:cs="Arial"/>
          <w:sz w:val="20"/>
          <w:szCs w:val="20"/>
        </w:rPr>
      </w:pPr>
    </w:p>
    <w:p w:rsidR="00225179" w:rsidRDefault="00225179" w:rsidP="00486B08">
      <w:pPr>
        <w:pStyle w:val="Pieddepage"/>
        <w:pBdr>
          <w:bottom w:val="single" w:sz="4" w:space="1" w:color="auto"/>
        </w:pBdr>
        <w:jc w:val="center"/>
        <w:rPr>
          <w:rFonts w:ascii="Arial" w:hAnsi="Arial" w:cs="Arial"/>
          <w:sz w:val="20"/>
          <w:szCs w:val="20"/>
        </w:rPr>
      </w:pPr>
    </w:p>
    <w:p w:rsidR="00912703" w:rsidRDefault="00912703" w:rsidP="00486B08">
      <w:pPr>
        <w:pStyle w:val="Pieddepage"/>
        <w:pBdr>
          <w:bottom w:val="single" w:sz="4" w:space="1" w:color="auto"/>
        </w:pBdr>
        <w:jc w:val="center"/>
        <w:rPr>
          <w:rFonts w:ascii="Arial" w:hAnsi="Arial" w:cs="Arial"/>
          <w:sz w:val="20"/>
          <w:szCs w:val="20"/>
        </w:rPr>
      </w:pPr>
    </w:p>
    <w:sectPr w:rsidR="00912703" w:rsidSect="00EB1FEE">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CF" w:rsidRDefault="00F84ACF" w:rsidP="00757896">
      <w:pPr>
        <w:spacing w:after="0" w:line="240" w:lineRule="auto"/>
      </w:pPr>
      <w:r>
        <w:separator/>
      </w:r>
    </w:p>
  </w:endnote>
  <w:endnote w:type="continuationSeparator" w:id="0">
    <w:p w:rsidR="00F84ACF" w:rsidRDefault="00F84ACF" w:rsidP="0075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A6" w:rsidRPr="00912703" w:rsidRDefault="00F411D9" w:rsidP="00912703">
    <w:pPr>
      <w:pStyle w:val="Textebrut"/>
      <w:jc w:val="center"/>
      <w:rPr>
        <w:rFonts w:ascii="Arial" w:hAnsi="Arial" w:cs="Arial"/>
        <w:sz w:val="20"/>
        <w:szCs w:val="20"/>
      </w:rPr>
    </w:pPr>
    <w:r>
      <w:rPr>
        <w:rFonts w:ascii="Arial" w:hAnsi="Arial" w:cs="Arial"/>
        <w:sz w:val="20"/>
        <w:szCs w:val="20"/>
      </w:rPr>
      <w:t>Contact presse</w:t>
    </w:r>
    <w:r w:rsidR="00912703">
      <w:rPr>
        <w:rFonts w:ascii="Arial" w:hAnsi="Arial" w:cs="Arial"/>
        <w:sz w:val="20"/>
        <w:szCs w:val="20"/>
      </w:rPr>
      <w:t xml:space="preserve"> : </w:t>
    </w:r>
    <w:r w:rsidR="00496669">
      <w:rPr>
        <w:rFonts w:ascii="Arial" w:hAnsi="Arial" w:cs="Arial"/>
        <w:sz w:val="20"/>
        <w:szCs w:val="20"/>
      </w:rPr>
      <w:t>Justine Dupré -</w:t>
    </w:r>
    <w:r>
      <w:rPr>
        <w:rFonts w:ascii="Arial" w:hAnsi="Arial" w:cs="Arial"/>
        <w:sz w:val="20"/>
        <w:szCs w:val="20"/>
      </w:rPr>
      <w:t xml:space="preserve"> </w:t>
    </w:r>
    <w:r>
      <w:rPr>
        <w:rStyle w:val="Lienhypertexte"/>
        <w:rFonts w:ascii="Arial" w:hAnsi="Arial" w:cs="Arial"/>
        <w:color w:val="auto"/>
        <w:sz w:val="20"/>
        <w:szCs w:val="20"/>
        <w:u w:val="none"/>
      </w:rPr>
      <w:t xml:space="preserve">03 68 98 </w:t>
    </w:r>
    <w:r w:rsidR="00192A65">
      <w:rPr>
        <w:rStyle w:val="Lienhypertexte"/>
        <w:rFonts w:ascii="Arial" w:hAnsi="Arial" w:cs="Arial"/>
        <w:color w:val="auto"/>
        <w:sz w:val="20"/>
        <w:szCs w:val="20"/>
        <w:u w:val="none"/>
      </w:rPr>
      <w:t>87 83</w:t>
    </w:r>
    <w:r w:rsidR="00496669">
      <w:rPr>
        <w:rStyle w:val="Lienhypertexte"/>
        <w:rFonts w:ascii="Arial" w:hAnsi="Arial" w:cs="Arial"/>
        <w:color w:val="auto"/>
        <w:sz w:val="20"/>
        <w:szCs w:val="20"/>
        <w:u w:val="none"/>
      </w:rPr>
      <w:t xml:space="preserve"> - </w:t>
    </w:r>
    <w:hyperlink r:id="rId1" w:history="1">
      <w:r w:rsidR="00496669" w:rsidRPr="006469C2">
        <w:rPr>
          <w:rStyle w:val="Lienhypertexte"/>
          <w:rFonts w:ascii="Arial" w:hAnsi="Arial" w:cs="Arial"/>
          <w:sz w:val="20"/>
          <w:szCs w:val="20"/>
        </w:rPr>
        <w:t>justine.dupre@strasbourg.eu</w:t>
      </w:r>
    </w:hyperlink>
    <w:r w:rsidR="00496669">
      <w:rPr>
        <w:rStyle w:val="Lienhypertexte"/>
        <w:rFonts w:ascii="Arial" w:hAnsi="Arial" w:cs="Arial"/>
        <w:color w:val="auto"/>
        <w:sz w:val="20"/>
        <w:szCs w:val="20"/>
        <w:u w:val="none"/>
      </w:rPr>
      <w:t xml:space="preserve"> </w:t>
    </w:r>
    <w:r w:rsidR="00912EA6" w:rsidRPr="0058293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CF" w:rsidRDefault="00F84ACF" w:rsidP="00757896">
      <w:pPr>
        <w:spacing w:after="0" w:line="240" w:lineRule="auto"/>
      </w:pPr>
      <w:r>
        <w:separator/>
      </w:r>
    </w:p>
  </w:footnote>
  <w:footnote w:type="continuationSeparator" w:id="0">
    <w:p w:rsidR="00F84ACF" w:rsidRDefault="00F84ACF" w:rsidP="0075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A6" w:rsidRDefault="00912EA6" w:rsidP="00836173">
    <w:pPr>
      <w:pStyle w:val="En-tte"/>
    </w:pPr>
    <w:r>
      <w:rPr>
        <w:noProof/>
        <w:lang w:eastAsia="fr-FR"/>
      </w:rPr>
      <w:drawing>
        <wp:inline distT="0" distB="0" distL="0" distR="0">
          <wp:extent cx="5743575" cy="1276350"/>
          <wp:effectExtent l="0" t="0" r="9525" b="0"/>
          <wp:docPr id="1" name="Image 1" descr="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sbou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1C09"/>
    <w:multiLevelType w:val="hybridMultilevel"/>
    <w:tmpl w:val="38F474F6"/>
    <w:lvl w:ilvl="0" w:tplc="1C986D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76"/>
    <w:rsid w:val="0003523E"/>
    <w:rsid w:val="00061EBA"/>
    <w:rsid w:val="000622B9"/>
    <w:rsid w:val="00062790"/>
    <w:rsid w:val="00070F24"/>
    <w:rsid w:val="0009535E"/>
    <w:rsid w:val="000A180F"/>
    <w:rsid w:val="000E57A6"/>
    <w:rsid w:val="00106214"/>
    <w:rsid w:val="001140E4"/>
    <w:rsid w:val="0016178E"/>
    <w:rsid w:val="00164296"/>
    <w:rsid w:val="00174349"/>
    <w:rsid w:val="00192A65"/>
    <w:rsid w:val="001A3350"/>
    <w:rsid w:val="00225179"/>
    <w:rsid w:val="00256791"/>
    <w:rsid w:val="002966D0"/>
    <w:rsid w:val="002B2E3C"/>
    <w:rsid w:val="002C13DB"/>
    <w:rsid w:val="002C7C1B"/>
    <w:rsid w:val="002E1BDF"/>
    <w:rsid w:val="002F18FC"/>
    <w:rsid w:val="002F3F21"/>
    <w:rsid w:val="00305E91"/>
    <w:rsid w:val="0031366E"/>
    <w:rsid w:val="003261EA"/>
    <w:rsid w:val="003477CC"/>
    <w:rsid w:val="003553D7"/>
    <w:rsid w:val="00383FB1"/>
    <w:rsid w:val="0038405D"/>
    <w:rsid w:val="00393AF3"/>
    <w:rsid w:val="003A64B2"/>
    <w:rsid w:val="003A7FC7"/>
    <w:rsid w:val="003D29EB"/>
    <w:rsid w:val="003D47B5"/>
    <w:rsid w:val="003E0160"/>
    <w:rsid w:val="00404939"/>
    <w:rsid w:val="00404F3C"/>
    <w:rsid w:val="0042362A"/>
    <w:rsid w:val="00437F60"/>
    <w:rsid w:val="0044536A"/>
    <w:rsid w:val="00463DA4"/>
    <w:rsid w:val="00486B08"/>
    <w:rsid w:val="00496669"/>
    <w:rsid w:val="004B2976"/>
    <w:rsid w:val="004B4BE3"/>
    <w:rsid w:val="004C7213"/>
    <w:rsid w:val="005114BD"/>
    <w:rsid w:val="00527729"/>
    <w:rsid w:val="005364D4"/>
    <w:rsid w:val="00567819"/>
    <w:rsid w:val="00582933"/>
    <w:rsid w:val="00584CF1"/>
    <w:rsid w:val="005934D5"/>
    <w:rsid w:val="00597D49"/>
    <w:rsid w:val="005B7BD8"/>
    <w:rsid w:val="005D36F4"/>
    <w:rsid w:val="005E129C"/>
    <w:rsid w:val="005F4486"/>
    <w:rsid w:val="00633D03"/>
    <w:rsid w:val="006456FD"/>
    <w:rsid w:val="006561F3"/>
    <w:rsid w:val="00681FED"/>
    <w:rsid w:val="00682F84"/>
    <w:rsid w:val="006B6722"/>
    <w:rsid w:val="006C1025"/>
    <w:rsid w:val="006D1336"/>
    <w:rsid w:val="006E6B7B"/>
    <w:rsid w:val="00730568"/>
    <w:rsid w:val="00732C5A"/>
    <w:rsid w:val="00757896"/>
    <w:rsid w:val="007943DC"/>
    <w:rsid w:val="007A20B1"/>
    <w:rsid w:val="007B0DAA"/>
    <w:rsid w:val="007B31D2"/>
    <w:rsid w:val="007C2372"/>
    <w:rsid w:val="007D34B0"/>
    <w:rsid w:val="007D747A"/>
    <w:rsid w:val="007E45A4"/>
    <w:rsid w:val="007F76CD"/>
    <w:rsid w:val="00836173"/>
    <w:rsid w:val="0087080E"/>
    <w:rsid w:val="008925CE"/>
    <w:rsid w:val="008A0BA4"/>
    <w:rsid w:val="008A5D0E"/>
    <w:rsid w:val="008B5ED8"/>
    <w:rsid w:val="008C5C05"/>
    <w:rsid w:val="008F16B0"/>
    <w:rsid w:val="009079DF"/>
    <w:rsid w:val="00912703"/>
    <w:rsid w:val="00912EA6"/>
    <w:rsid w:val="00935F9C"/>
    <w:rsid w:val="009604D5"/>
    <w:rsid w:val="009D7BD5"/>
    <w:rsid w:val="009E1D59"/>
    <w:rsid w:val="00A07F66"/>
    <w:rsid w:val="00A37F3C"/>
    <w:rsid w:val="00A811B8"/>
    <w:rsid w:val="00A81C3B"/>
    <w:rsid w:val="00A82A57"/>
    <w:rsid w:val="00AA2176"/>
    <w:rsid w:val="00AB7377"/>
    <w:rsid w:val="00AD5A22"/>
    <w:rsid w:val="00B20CC6"/>
    <w:rsid w:val="00B40BAE"/>
    <w:rsid w:val="00B676DB"/>
    <w:rsid w:val="00B93E17"/>
    <w:rsid w:val="00B95A19"/>
    <w:rsid w:val="00BA134B"/>
    <w:rsid w:val="00BB39E9"/>
    <w:rsid w:val="00BD0792"/>
    <w:rsid w:val="00BF32D7"/>
    <w:rsid w:val="00BF4BA5"/>
    <w:rsid w:val="00C02541"/>
    <w:rsid w:val="00C57CC2"/>
    <w:rsid w:val="00C9572E"/>
    <w:rsid w:val="00CA4125"/>
    <w:rsid w:val="00CB0260"/>
    <w:rsid w:val="00CC4412"/>
    <w:rsid w:val="00D03D4F"/>
    <w:rsid w:val="00D075F7"/>
    <w:rsid w:val="00D15CE1"/>
    <w:rsid w:val="00D45B61"/>
    <w:rsid w:val="00D86D25"/>
    <w:rsid w:val="00D91524"/>
    <w:rsid w:val="00D9610B"/>
    <w:rsid w:val="00DD7142"/>
    <w:rsid w:val="00DF1F41"/>
    <w:rsid w:val="00E23CA6"/>
    <w:rsid w:val="00E5603F"/>
    <w:rsid w:val="00E772D4"/>
    <w:rsid w:val="00EA07BB"/>
    <w:rsid w:val="00EA7F01"/>
    <w:rsid w:val="00EB1FEE"/>
    <w:rsid w:val="00EE182A"/>
    <w:rsid w:val="00EE5D4D"/>
    <w:rsid w:val="00F22CC4"/>
    <w:rsid w:val="00F40404"/>
    <w:rsid w:val="00F41130"/>
    <w:rsid w:val="00F411D9"/>
    <w:rsid w:val="00F84ACF"/>
    <w:rsid w:val="00FE5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1D1954"/>
  <w15:chartTrackingRefBased/>
  <w15:docId w15:val="{E1035626-16B4-44F1-B971-05E835A8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A2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A2176"/>
    <w:rPr>
      <w:b/>
      <w:bCs/>
    </w:rPr>
  </w:style>
  <w:style w:type="character" w:styleId="Lienhypertexte">
    <w:name w:val="Hyperlink"/>
    <w:basedOn w:val="Policepardfaut"/>
    <w:uiPriority w:val="99"/>
    <w:unhideWhenUsed/>
    <w:rsid w:val="00AA2176"/>
    <w:rPr>
      <w:color w:val="0000FF"/>
      <w:u w:val="single"/>
    </w:rPr>
  </w:style>
  <w:style w:type="character" w:styleId="Accentuation">
    <w:name w:val="Emphasis"/>
    <w:basedOn w:val="Policepardfaut"/>
    <w:uiPriority w:val="20"/>
    <w:qFormat/>
    <w:rsid w:val="00AA2176"/>
    <w:rPr>
      <w:i/>
      <w:iCs/>
    </w:rPr>
  </w:style>
  <w:style w:type="character" w:customStyle="1" w:styleId="Titre1Car">
    <w:name w:val="Titre 1 Car"/>
    <w:basedOn w:val="Policepardfaut"/>
    <w:link w:val="Titre1"/>
    <w:uiPriority w:val="9"/>
    <w:rsid w:val="00AA2176"/>
    <w:rPr>
      <w:rFonts w:ascii="Times New Roman" w:eastAsia="Times New Roman" w:hAnsi="Times New Roman" w:cs="Times New Roman"/>
      <w:b/>
      <w:bCs/>
      <w:kern w:val="36"/>
      <w:sz w:val="48"/>
      <w:szCs w:val="48"/>
      <w:lang w:eastAsia="fr-FR"/>
    </w:rPr>
  </w:style>
  <w:style w:type="paragraph" w:styleId="Textebrut">
    <w:name w:val="Plain Text"/>
    <w:basedOn w:val="Normal"/>
    <w:link w:val="TextebrutCar"/>
    <w:uiPriority w:val="99"/>
    <w:unhideWhenUsed/>
    <w:rsid w:val="00A37F3C"/>
    <w:pPr>
      <w:spacing w:after="0" w:line="240" w:lineRule="auto"/>
    </w:pPr>
    <w:rPr>
      <w:rFonts w:ascii="Calibri" w:hAnsi="Calibri"/>
      <w:szCs w:val="21"/>
    </w:rPr>
  </w:style>
  <w:style w:type="character" w:customStyle="1" w:styleId="TextebrutCar">
    <w:name w:val="Texte brut Car"/>
    <w:basedOn w:val="Policepardfaut"/>
    <w:link w:val="Textebrut"/>
    <w:uiPriority w:val="99"/>
    <w:rsid w:val="00A37F3C"/>
    <w:rPr>
      <w:rFonts w:ascii="Calibri" w:hAnsi="Calibri"/>
      <w:szCs w:val="21"/>
    </w:rPr>
  </w:style>
  <w:style w:type="character" w:customStyle="1" w:styleId="247o">
    <w:name w:val="_247o"/>
    <w:basedOn w:val="Policepardfaut"/>
    <w:rsid w:val="00567819"/>
  </w:style>
  <w:style w:type="paragraph" w:styleId="En-tte">
    <w:name w:val="header"/>
    <w:basedOn w:val="Normal"/>
    <w:link w:val="En-tteCar"/>
    <w:uiPriority w:val="99"/>
    <w:unhideWhenUsed/>
    <w:rsid w:val="00757896"/>
    <w:pPr>
      <w:tabs>
        <w:tab w:val="center" w:pos="4536"/>
        <w:tab w:val="right" w:pos="9072"/>
      </w:tabs>
      <w:spacing w:after="0" w:line="240" w:lineRule="auto"/>
    </w:pPr>
  </w:style>
  <w:style w:type="character" w:customStyle="1" w:styleId="En-tteCar">
    <w:name w:val="En-tête Car"/>
    <w:basedOn w:val="Policepardfaut"/>
    <w:link w:val="En-tte"/>
    <w:uiPriority w:val="99"/>
    <w:rsid w:val="00757896"/>
  </w:style>
  <w:style w:type="paragraph" w:styleId="Pieddepage">
    <w:name w:val="footer"/>
    <w:basedOn w:val="Normal"/>
    <w:link w:val="PieddepageCar"/>
    <w:uiPriority w:val="99"/>
    <w:unhideWhenUsed/>
    <w:rsid w:val="007578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896"/>
  </w:style>
  <w:style w:type="paragraph" w:styleId="Textedebulles">
    <w:name w:val="Balloon Text"/>
    <w:basedOn w:val="Normal"/>
    <w:link w:val="TextedebullesCar"/>
    <w:uiPriority w:val="99"/>
    <w:semiHidden/>
    <w:unhideWhenUsed/>
    <w:rsid w:val="007B31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1D2"/>
    <w:rPr>
      <w:rFonts w:ascii="Segoe UI" w:hAnsi="Segoe UI" w:cs="Segoe UI"/>
      <w:sz w:val="18"/>
      <w:szCs w:val="18"/>
    </w:rPr>
  </w:style>
  <w:style w:type="paragraph" w:styleId="NormalWeb">
    <w:name w:val="Normal (Web)"/>
    <w:basedOn w:val="Normal"/>
    <w:uiPriority w:val="99"/>
    <w:unhideWhenUsed/>
    <w:rsid w:val="002C7C1B"/>
    <w:rPr>
      <w:rFonts w:ascii="Times New Roman" w:hAnsi="Times New Roman" w:cs="Times New Roman"/>
      <w:sz w:val="24"/>
      <w:szCs w:val="24"/>
    </w:rPr>
  </w:style>
  <w:style w:type="paragraph" w:styleId="Sansinterligne">
    <w:name w:val="No Spacing"/>
    <w:uiPriority w:val="1"/>
    <w:qFormat/>
    <w:rsid w:val="00D15CE1"/>
    <w:pPr>
      <w:spacing w:after="0" w:line="240" w:lineRule="auto"/>
    </w:pPr>
  </w:style>
  <w:style w:type="character" w:customStyle="1" w:styleId="result--web--title">
    <w:name w:val="result--web--title"/>
    <w:basedOn w:val="Policepardfaut"/>
    <w:rsid w:val="0039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692">
      <w:bodyDiv w:val="1"/>
      <w:marLeft w:val="0"/>
      <w:marRight w:val="0"/>
      <w:marTop w:val="0"/>
      <w:marBottom w:val="0"/>
      <w:divBdr>
        <w:top w:val="none" w:sz="0" w:space="0" w:color="auto"/>
        <w:left w:val="none" w:sz="0" w:space="0" w:color="auto"/>
        <w:bottom w:val="none" w:sz="0" w:space="0" w:color="auto"/>
        <w:right w:val="none" w:sz="0" w:space="0" w:color="auto"/>
      </w:divBdr>
    </w:div>
    <w:div w:id="516240535">
      <w:bodyDiv w:val="1"/>
      <w:marLeft w:val="0"/>
      <w:marRight w:val="0"/>
      <w:marTop w:val="0"/>
      <w:marBottom w:val="0"/>
      <w:divBdr>
        <w:top w:val="none" w:sz="0" w:space="0" w:color="auto"/>
        <w:left w:val="none" w:sz="0" w:space="0" w:color="auto"/>
        <w:bottom w:val="none" w:sz="0" w:space="0" w:color="auto"/>
        <w:right w:val="none" w:sz="0" w:space="0" w:color="auto"/>
      </w:divBdr>
    </w:div>
    <w:div w:id="557740793">
      <w:bodyDiv w:val="1"/>
      <w:marLeft w:val="0"/>
      <w:marRight w:val="0"/>
      <w:marTop w:val="0"/>
      <w:marBottom w:val="0"/>
      <w:divBdr>
        <w:top w:val="none" w:sz="0" w:space="0" w:color="auto"/>
        <w:left w:val="none" w:sz="0" w:space="0" w:color="auto"/>
        <w:bottom w:val="none" w:sz="0" w:space="0" w:color="auto"/>
        <w:right w:val="none" w:sz="0" w:space="0" w:color="auto"/>
      </w:divBdr>
    </w:div>
    <w:div w:id="1059548341">
      <w:bodyDiv w:val="1"/>
      <w:marLeft w:val="0"/>
      <w:marRight w:val="0"/>
      <w:marTop w:val="0"/>
      <w:marBottom w:val="0"/>
      <w:divBdr>
        <w:top w:val="none" w:sz="0" w:space="0" w:color="auto"/>
        <w:left w:val="none" w:sz="0" w:space="0" w:color="auto"/>
        <w:bottom w:val="none" w:sz="0" w:space="0" w:color="auto"/>
        <w:right w:val="none" w:sz="0" w:space="0" w:color="auto"/>
      </w:divBdr>
    </w:div>
    <w:div w:id="1122724781">
      <w:bodyDiv w:val="1"/>
      <w:marLeft w:val="0"/>
      <w:marRight w:val="0"/>
      <w:marTop w:val="0"/>
      <w:marBottom w:val="0"/>
      <w:divBdr>
        <w:top w:val="none" w:sz="0" w:space="0" w:color="auto"/>
        <w:left w:val="none" w:sz="0" w:space="0" w:color="auto"/>
        <w:bottom w:val="none" w:sz="0" w:space="0" w:color="auto"/>
        <w:right w:val="none" w:sz="0" w:space="0" w:color="auto"/>
      </w:divBdr>
    </w:div>
    <w:div w:id="1558321836">
      <w:bodyDiv w:val="1"/>
      <w:marLeft w:val="0"/>
      <w:marRight w:val="0"/>
      <w:marTop w:val="0"/>
      <w:marBottom w:val="0"/>
      <w:divBdr>
        <w:top w:val="none" w:sz="0" w:space="0" w:color="auto"/>
        <w:left w:val="none" w:sz="0" w:space="0" w:color="auto"/>
        <w:bottom w:val="none" w:sz="0" w:space="0" w:color="auto"/>
        <w:right w:val="none" w:sz="0" w:space="0" w:color="auto"/>
      </w:divBdr>
    </w:div>
    <w:div w:id="1639410139">
      <w:bodyDiv w:val="1"/>
      <w:marLeft w:val="0"/>
      <w:marRight w:val="0"/>
      <w:marTop w:val="0"/>
      <w:marBottom w:val="0"/>
      <w:divBdr>
        <w:top w:val="none" w:sz="0" w:space="0" w:color="auto"/>
        <w:left w:val="none" w:sz="0" w:space="0" w:color="auto"/>
        <w:bottom w:val="none" w:sz="0" w:space="0" w:color="auto"/>
        <w:right w:val="none" w:sz="0" w:space="0" w:color="auto"/>
      </w:divBdr>
    </w:div>
    <w:div w:id="1659385166">
      <w:bodyDiv w:val="1"/>
      <w:marLeft w:val="0"/>
      <w:marRight w:val="0"/>
      <w:marTop w:val="0"/>
      <w:marBottom w:val="0"/>
      <w:divBdr>
        <w:top w:val="none" w:sz="0" w:space="0" w:color="auto"/>
        <w:left w:val="none" w:sz="0" w:space="0" w:color="auto"/>
        <w:bottom w:val="none" w:sz="0" w:space="0" w:color="auto"/>
        <w:right w:val="none" w:sz="0" w:space="0" w:color="auto"/>
      </w:divBdr>
    </w:div>
    <w:div w:id="20737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trasbourg.eu/carte-atout-vo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stine.dupre@strasbour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E412-3BF7-47CB-9AFB-CE162385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4C4C8F09.dotm</Template>
  <TotalTime>218</TotalTime>
  <Pages>1</Pages>
  <Words>280</Words>
  <Characters>1544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Ville et Eurometropole de Strasbourg</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DEHLINGER Fanny</dc:creator>
  <cp:keywords/>
  <dc:description/>
  <cp:lastModifiedBy>DUPRE Justine</cp:lastModifiedBy>
  <cp:revision>59</cp:revision>
  <dcterms:created xsi:type="dcterms:W3CDTF">2020-04-03T13:04:00Z</dcterms:created>
  <dcterms:modified xsi:type="dcterms:W3CDTF">2020-10-12T13:30:00Z</dcterms:modified>
</cp:coreProperties>
</file>